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6389" w14:textId="77777777" w:rsidR="00F02DE0" w:rsidRPr="00645988" w:rsidRDefault="00F02DE0" w:rsidP="00F02DE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45988">
        <w:rPr>
          <w:rFonts w:ascii="Calibri" w:eastAsia="Calibri" w:hAnsi="Calibri" w:cs="Times New Roman"/>
          <w:b/>
          <w:sz w:val="32"/>
          <w:szCs w:val="32"/>
        </w:rPr>
        <w:t xml:space="preserve">Student </w:t>
      </w:r>
      <w:r>
        <w:rPr>
          <w:rFonts w:ascii="Calibri" w:eastAsia="Calibri" w:hAnsi="Calibri" w:cs="Times New Roman"/>
          <w:b/>
          <w:sz w:val="32"/>
          <w:szCs w:val="32"/>
        </w:rPr>
        <w:t xml:space="preserve">Learning Goals </w:t>
      </w:r>
    </w:p>
    <w:p w14:paraId="268E4175" w14:textId="4B66A086" w:rsidR="00F02DE0" w:rsidRPr="00645988" w:rsidRDefault="00F02DE0" w:rsidP="00F02DE0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645988">
        <w:rPr>
          <w:rFonts w:ascii="Calibri" w:eastAsia="Calibri" w:hAnsi="Calibri" w:cs="Times New Roman"/>
          <w:sz w:val="32"/>
          <w:szCs w:val="32"/>
        </w:rPr>
        <w:t>Name: ___________</w:t>
      </w:r>
      <w:r>
        <w:rPr>
          <w:rFonts w:ascii="Calibri" w:eastAsia="Calibri" w:hAnsi="Calibri" w:cs="Times New Roman"/>
          <w:sz w:val="32"/>
          <w:szCs w:val="32"/>
        </w:rPr>
        <w:t>_____</w:t>
      </w:r>
      <w:r w:rsidR="003F3D84">
        <w:rPr>
          <w:rFonts w:ascii="Calibri" w:eastAsia="Calibri" w:hAnsi="Calibri" w:cs="Times New Roman"/>
          <w:sz w:val="32"/>
          <w:szCs w:val="32"/>
        </w:rPr>
        <w:t>___</w:t>
      </w:r>
      <w:proofErr w:type="gramStart"/>
      <w:r w:rsidR="003F3D84">
        <w:rPr>
          <w:rFonts w:ascii="Calibri" w:eastAsia="Calibri" w:hAnsi="Calibri" w:cs="Times New Roman"/>
          <w:sz w:val="32"/>
          <w:szCs w:val="32"/>
        </w:rPr>
        <w:t>_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sz w:val="32"/>
          <w:szCs w:val="32"/>
        </w:rPr>
        <w:t>Career</w:t>
      </w:r>
      <w:proofErr w:type="gramEnd"/>
      <w:r w:rsidRPr="00645988">
        <w:rPr>
          <w:rFonts w:ascii="Calibri" w:eastAsia="Calibri" w:hAnsi="Calibri" w:cs="Times New Roman"/>
          <w:sz w:val="32"/>
          <w:szCs w:val="32"/>
        </w:rPr>
        <w:t xml:space="preserve">: </w:t>
      </w:r>
      <w:r w:rsidR="003F3D84">
        <w:rPr>
          <w:rFonts w:ascii="Calibri" w:eastAsia="Calibri" w:hAnsi="Calibri" w:cs="Times New Roman"/>
          <w:sz w:val="32"/>
          <w:szCs w:val="32"/>
        </w:rPr>
        <w:t>Health/Medical Interpreter</w:t>
      </w:r>
    </w:p>
    <w:p w14:paraId="3A71F24E" w14:textId="77777777" w:rsidR="00F02DE0" w:rsidRDefault="00F02DE0" w:rsidP="00F02DE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Circle the picture that shows how you feel about each benchmark.</w:t>
      </w:r>
    </w:p>
    <w:p w14:paraId="40697B25" w14:textId="77777777" w:rsidR="00F02DE0" w:rsidRPr="00645988" w:rsidRDefault="00F02DE0" w:rsidP="00F02DE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B75372">
        <w:rPr>
          <w:rFonts w:ascii="Calibri" w:eastAsia="Calibri" w:hAnsi="Calibri" w:cs="Times New Roman"/>
          <w:sz w:val="32"/>
          <w:szCs w:val="32"/>
        </w:rPr>
        <w:sym w:font="Wingdings" w:char="F04C"/>
      </w:r>
      <w:r>
        <w:rPr>
          <w:rFonts w:ascii="Calibri" w:eastAsia="Calibri" w:hAnsi="Calibri" w:cs="Times New Roman"/>
          <w:sz w:val="32"/>
          <w:szCs w:val="32"/>
        </w:rPr>
        <w:t xml:space="preserve"> = 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Hard,   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B75372">
        <w:rPr>
          <w:rFonts w:ascii="Calibri" w:eastAsia="Calibri" w:hAnsi="Calibri" w:cs="Times New Roman"/>
          <w:sz w:val="32"/>
          <w:szCs w:val="32"/>
        </w:rPr>
        <w:sym w:font="Wingdings" w:char="F04B"/>
      </w:r>
      <w:r>
        <w:rPr>
          <w:rFonts w:ascii="Calibri" w:eastAsia="Calibri" w:hAnsi="Calibri" w:cs="Times New Roman"/>
          <w:sz w:val="32"/>
          <w:szCs w:val="32"/>
        </w:rPr>
        <w:t xml:space="preserve"> = So-so,    </w:t>
      </w:r>
      <w:r w:rsidRPr="00B75372">
        <w:rPr>
          <w:rFonts w:ascii="Calibri" w:eastAsia="Calibri" w:hAnsi="Calibri" w:cs="Times New Roman"/>
          <w:sz w:val="32"/>
          <w:szCs w:val="32"/>
        </w:rPr>
        <w:sym w:font="Wingdings" w:char="F04A"/>
      </w:r>
      <w:r>
        <w:rPr>
          <w:rFonts w:ascii="Calibri" w:eastAsia="Calibri" w:hAnsi="Calibri" w:cs="Times New Roman"/>
          <w:sz w:val="32"/>
          <w:szCs w:val="32"/>
        </w:rPr>
        <w:t xml:space="preserve"> = Easy</w:t>
      </w:r>
    </w:p>
    <w:tbl>
      <w:tblPr>
        <w:tblStyle w:val="TableGrid"/>
        <w:tblW w:w="10488" w:type="dxa"/>
        <w:tblLook w:val="01E0" w:firstRow="1" w:lastRow="1" w:firstColumn="1" w:lastColumn="1" w:noHBand="0" w:noVBand="0"/>
      </w:tblPr>
      <w:tblGrid>
        <w:gridCol w:w="6516"/>
        <w:gridCol w:w="1986"/>
        <w:gridCol w:w="1986"/>
      </w:tblGrid>
      <w:tr w:rsidR="00F02DE0" w:rsidRPr="00B75372" w14:paraId="60B87FC0" w14:textId="77777777" w:rsidTr="00D86B5F">
        <w:trPr>
          <w:trHeight w:val="540"/>
          <w:tblHeader/>
        </w:trPr>
        <w:tc>
          <w:tcPr>
            <w:tcW w:w="6516" w:type="dxa"/>
            <w:vAlign w:val="center"/>
          </w:tcPr>
          <w:p w14:paraId="29A607FE" w14:textId="77777777" w:rsidR="00F02DE0" w:rsidRPr="00B75372" w:rsidRDefault="00F02DE0" w:rsidP="00D86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1986" w:type="dxa"/>
            <w:vAlign w:val="center"/>
          </w:tcPr>
          <w:p w14:paraId="618D7509" w14:textId="77777777" w:rsidR="00F02DE0" w:rsidRPr="00B75372" w:rsidRDefault="00F02DE0" w:rsidP="00D86B5F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Before Unit</w:t>
            </w:r>
          </w:p>
        </w:tc>
        <w:tc>
          <w:tcPr>
            <w:tcW w:w="1986" w:type="dxa"/>
            <w:vAlign w:val="center"/>
          </w:tcPr>
          <w:p w14:paraId="0ACFCB57" w14:textId="77777777" w:rsidR="00F02DE0" w:rsidRPr="00B75372" w:rsidRDefault="00F02DE0" w:rsidP="00D86B5F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After Unit</w:t>
            </w:r>
          </w:p>
        </w:tc>
      </w:tr>
      <w:tr w:rsidR="00095D3D" w14:paraId="24A3B354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31912CE5" w14:textId="77777777" w:rsidR="00095D3D" w:rsidRPr="00413838" w:rsidRDefault="00095D3D" w:rsidP="00FA1108">
            <w:pPr>
              <w:ind w:left="450"/>
              <w:rPr>
                <w:sz w:val="16"/>
                <w:szCs w:val="16"/>
              </w:rPr>
            </w:pPr>
          </w:p>
          <w:p w14:paraId="29740B29" w14:textId="327A4502" w:rsidR="00095D3D" w:rsidRPr="000A5F4F" w:rsidRDefault="00095D3D" w:rsidP="00095D3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explai</w:t>
            </w:r>
            <w:r>
              <w:rPr>
                <w:sz w:val="44"/>
                <w:szCs w:val="44"/>
              </w:rPr>
              <w:t>n vocabulary a health interpreter uses every day.</w:t>
            </w:r>
          </w:p>
        </w:tc>
        <w:tc>
          <w:tcPr>
            <w:tcW w:w="1986" w:type="dxa"/>
            <w:vAlign w:val="center"/>
          </w:tcPr>
          <w:p w14:paraId="63DCDFAF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2B7E3AD4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095D3D" w14:paraId="3ACBD272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0FE82DDC" w14:textId="77777777" w:rsidR="00095D3D" w:rsidRDefault="00095D3D" w:rsidP="00095D3D">
            <w:pPr>
              <w:spacing w:after="0" w:line="240" w:lineRule="auto"/>
              <w:rPr>
                <w:sz w:val="44"/>
                <w:szCs w:val="44"/>
              </w:rPr>
            </w:pPr>
          </w:p>
          <w:p w14:paraId="5B32E350" w14:textId="3F68299E" w:rsidR="00095D3D" w:rsidRPr="000A5F4F" w:rsidRDefault="00095D3D" w:rsidP="00095D3D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list</w:t>
            </w:r>
            <w:r>
              <w:rPr>
                <w:sz w:val="44"/>
                <w:szCs w:val="44"/>
              </w:rPr>
              <w:t xml:space="preserve"> three job skills that a health interpreter must have.</w:t>
            </w:r>
          </w:p>
        </w:tc>
        <w:tc>
          <w:tcPr>
            <w:tcW w:w="1986" w:type="dxa"/>
            <w:vAlign w:val="center"/>
          </w:tcPr>
          <w:p w14:paraId="4A47692D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309AB984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095D3D" w14:paraId="4371E442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5933FACE" w14:textId="77777777" w:rsidR="00095D3D" w:rsidRDefault="00095D3D" w:rsidP="00095D3D">
            <w:pPr>
              <w:spacing w:after="0" w:line="240" w:lineRule="auto"/>
              <w:rPr>
                <w:sz w:val="44"/>
                <w:szCs w:val="44"/>
              </w:rPr>
            </w:pPr>
          </w:p>
          <w:p w14:paraId="6B95E5B7" w14:textId="21A17F51" w:rsidR="00095D3D" w:rsidRPr="00095D3D" w:rsidRDefault="00095D3D" w:rsidP="00095D3D">
            <w:pPr>
              <w:spacing w:after="0" w:line="240" w:lineRule="auto"/>
              <w:rPr>
                <w:sz w:val="44"/>
                <w:szCs w:val="44"/>
              </w:rPr>
            </w:pPr>
            <w:r w:rsidRPr="00095D3D"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identify</w:t>
            </w:r>
            <w:r w:rsidRPr="00095D3D">
              <w:rPr>
                <w:sz w:val="44"/>
                <w:szCs w:val="44"/>
              </w:rPr>
              <w:t xml:space="preserve"> the type of education and training a health interpreter needs.</w:t>
            </w:r>
          </w:p>
        </w:tc>
        <w:tc>
          <w:tcPr>
            <w:tcW w:w="1986" w:type="dxa"/>
            <w:vAlign w:val="center"/>
          </w:tcPr>
          <w:p w14:paraId="709A8D1F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424D0F9" w14:textId="77777777" w:rsidR="00095D3D" w:rsidRPr="00637C37" w:rsidRDefault="00095D3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F4D5D" w14:paraId="06113A0F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5EFAD726" w14:textId="77777777" w:rsidR="004F4D5D" w:rsidRPr="000A5F4F" w:rsidRDefault="004F4D5D" w:rsidP="00FA110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determine</w:t>
            </w:r>
            <w:r>
              <w:rPr>
                <w:sz w:val="44"/>
                <w:szCs w:val="44"/>
              </w:rPr>
              <w:t xml:space="preserve"> if my job skills match a job ad.</w:t>
            </w:r>
          </w:p>
        </w:tc>
        <w:tc>
          <w:tcPr>
            <w:tcW w:w="1986" w:type="dxa"/>
            <w:vAlign w:val="center"/>
          </w:tcPr>
          <w:p w14:paraId="581CAE6F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5F5CCC29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F4D5D" w14:paraId="3F8B0E15" w14:textId="77777777" w:rsidTr="00FA1108">
        <w:trPr>
          <w:trHeight w:val="1079"/>
        </w:trPr>
        <w:tc>
          <w:tcPr>
            <w:tcW w:w="6516" w:type="dxa"/>
            <w:vAlign w:val="center"/>
          </w:tcPr>
          <w:p w14:paraId="233DD584" w14:textId="77777777" w:rsidR="004F4D5D" w:rsidRDefault="004F4D5D" w:rsidP="00FA1108">
            <w:pPr>
              <w:spacing w:after="0" w:line="240" w:lineRule="auto"/>
              <w:rPr>
                <w:sz w:val="44"/>
                <w:szCs w:val="44"/>
              </w:rPr>
            </w:pPr>
          </w:p>
          <w:p w14:paraId="1634F5AF" w14:textId="77777777" w:rsidR="004F4D5D" w:rsidRPr="000A5F4F" w:rsidRDefault="004F4D5D" w:rsidP="00FA110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explain</w:t>
            </w:r>
            <w:r>
              <w:rPr>
                <w:sz w:val="44"/>
                <w:szCs w:val="44"/>
              </w:rPr>
              <w:t xml:space="preserve"> ethics of a health interpreter to a friend.</w:t>
            </w:r>
          </w:p>
        </w:tc>
        <w:tc>
          <w:tcPr>
            <w:tcW w:w="1986" w:type="dxa"/>
            <w:vAlign w:val="center"/>
          </w:tcPr>
          <w:p w14:paraId="08C1EE0E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12D63A66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F4D5D" w14:paraId="2679B9AD" w14:textId="77777777" w:rsidTr="00FA1108">
        <w:trPr>
          <w:trHeight w:val="809"/>
        </w:trPr>
        <w:tc>
          <w:tcPr>
            <w:tcW w:w="6516" w:type="dxa"/>
            <w:vAlign w:val="center"/>
          </w:tcPr>
          <w:p w14:paraId="6ABB8AC3" w14:textId="77777777" w:rsidR="004F4D5D" w:rsidRDefault="004F4D5D" w:rsidP="00FA1108">
            <w:pPr>
              <w:spacing w:after="0" w:line="240" w:lineRule="auto"/>
              <w:rPr>
                <w:sz w:val="44"/>
                <w:szCs w:val="44"/>
              </w:rPr>
            </w:pPr>
          </w:p>
          <w:p w14:paraId="37C75A98" w14:textId="77777777" w:rsidR="004F4D5D" w:rsidRPr="00095D3D" w:rsidRDefault="004F4D5D" w:rsidP="00FA1108">
            <w:pPr>
              <w:spacing w:after="0" w:line="240" w:lineRule="auto"/>
              <w:rPr>
                <w:sz w:val="44"/>
                <w:szCs w:val="44"/>
              </w:rPr>
            </w:pPr>
            <w:r w:rsidRPr="00095D3D">
              <w:rPr>
                <w:sz w:val="44"/>
                <w:szCs w:val="44"/>
              </w:rPr>
              <w:t xml:space="preserve">I can </w:t>
            </w:r>
            <w:r w:rsidRPr="00095D3D">
              <w:rPr>
                <w:i/>
                <w:sz w:val="44"/>
                <w:szCs w:val="44"/>
              </w:rPr>
              <w:t>evaluate</w:t>
            </w:r>
            <w:r w:rsidRPr="00095D3D">
              <w:rPr>
                <w:sz w:val="44"/>
                <w:szCs w:val="44"/>
              </w:rPr>
              <w:t xml:space="preserve"> if a medical interpreter is following the co</w:t>
            </w:r>
            <w:r>
              <w:rPr>
                <w:sz w:val="44"/>
                <w:szCs w:val="44"/>
              </w:rPr>
              <w:t>de of ethics.</w:t>
            </w:r>
          </w:p>
        </w:tc>
        <w:tc>
          <w:tcPr>
            <w:tcW w:w="1986" w:type="dxa"/>
            <w:vAlign w:val="center"/>
          </w:tcPr>
          <w:p w14:paraId="75EB4771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5E20AC2A" w14:textId="77777777" w:rsidR="004F4D5D" w:rsidRPr="00637C37" w:rsidRDefault="004F4D5D" w:rsidP="00FA1108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</w:tbl>
    <w:p w14:paraId="74127645" w14:textId="77777777" w:rsidR="00F02DE0" w:rsidRDefault="00F02DE0" w:rsidP="00095D3D">
      <w:pPr>
        <w:rPr>
          <w:rFonts w:ascii="Calibri" w:eastAsia="Calibri" w:hAnsi="Calibri" w:cs="Times New Roman"/>
        </w:rPr>
      </w:pPr>
    </w:p>
    <w:sectPr w:rsidR="00F02DE0" w:rsidSect="00F02DE0">
      <w:footerReference w:type="default" r:id="rId7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6439" w14:textId="77777777" w:rsidR="009C66DF" w:rsidRDefault="009C66DF" w:rsidP="009C66DF">
      <w:pPr>
        <w:spacing w:after="0" w:line="240" w:lineRule="auto"/>
      </w:pPr>
      <w:r>
        <w:separator/>
      </w:r>
    </w:p>
  </w:endnote>
  <w:endnote w:type="continuationSeparator" w:id="0">
    <w:p w14:paraId="5159356E" w14:textId="77777777" w:rsidR="009C66DF" w:rsidRDefault="009C66DF" w:rsidP="009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A625" w14:textId="47A56F4D" w:rsidR="009C66DF" w:rsidRDefault="009C66DF">
    <w:pPr>
      <w:pStyle w:val="Footer"/>
    </w:pPr>
    <w:r>
      <w:t>Introduction to Health Care Careers</w:t>
    </w:r>
    <w:r w:rsidR="005801D3">
      <w:t xml:space="preserve"> </w:t>
    </w:r>
  </w:p>
  <w:p w14:paraId="727924B7" w14:textId="42F9321C" w:rsidR="005801D3" w:rsidRDefault="005801D3">
    <w:pPr>
      <w:pStyle w:val="Footer"/>
    </w:pPr>
    <w:proofErr w:type="spellStart"/>
    <w:r>
      <w:t>Carlynn</w:t>
    </w:r>
    <w:proofErr w:type="spellEnd"/>
    <w:r>
      <w:t xml:space="preserve"> Miller-Gore and Sarah Northrup 2017 – Adult Career Pathways</w:t>
    </w:r>
  </w:p>
  <w:p w14:paraId="6D0422E7" w14:textId="5689C58B" w:rsidR="005801D3" w:rsidRDefault="005801D3">
    <w:pPr>
      <w:pStyle w:val="Footer"/>
    </w:pPr>
    <w:r>
      <w:t>Hubbs Center for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8DCF" w14:textId="77777777" w:rsidR="009C66DF" w:rsidRDefault="009C66DF" w:rsidP="009C66DF">
      <w:pPr>
        <w:spacing w:after="0" w:line="240" w:lineRule="auto"/>
      </w:pPr>
      <w:r>
        <w:separator/>
      </w:r>
    </w:p>
  </w:footnote>
  <w:footnote w:type="continuationSeparator" w:id="0">
    <w:p w14:paraId="433821B6" w14:textId="77777777" w:rsidR="009C66DF" w:rsidRDefault="009C66DF" w:rsidP="009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EC4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790733E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6896794"/>
    <w:multiLevelType w:val="hybridMultilevel"/>
    <w:tmpl w:val="05725E6A"/>
    <w:lvl w:ilvl="0" w:tplc="3DEABA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85439F4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45E606C"/>
    <w:multiLevelType w:val="hybridMultilevel"/>
    <w:tmpl w:val="6AEE991E"/>
    <w:lvl w:ilvl="0" w:tplc="3DEABA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757F2A"/>
    <w:multiLevelType w:val="hybridMultilevel"/>
    <w:tmpl w:val="6AEE991E"/>
    <w:lvl w:ilvl="0" w:tplc="3DEABA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E0"/>
    <w:rsid w:val="00095D3D"/>
    <w:rsid w:val="00136F81"/>
    <w:rsid w:val="002A64B3"/>
    <w:rsid w:val="003F3D84"/>
    <w:rsid w:val="004F4D5D"/>
    <w:rsid w:val="005801D3"/>
    <w:rsid w:val="00727649"/>
    <w:rsid w:val="009C66DF"/>
    <w:rsid w:val="00AB707F"/>
    <w:rsid w:val="00C433B9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B3D5E"/>
  <w14:defaultImageDpi w14:val="300"/>
  <w15:docId w15:val="{A060D9C5-97E0-EB45-9FD1-A752C61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D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D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D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Carlynn Miller-Gore</cp:lastModifiedBy>
  <cp:revision>6</cp:revision>
  <dcterms:created xsi:type="dcterms:W3CDTF">2018-09-14T16:17:00Z</dcterms:created>
  <dcterms:modified xsi:type="dcterms:W3CDTF">2018-09-14T16:57:00Z</dcterms:modified>
</cp:coreProperties>
</file>